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937A3" w14:textId="27AF2929" w:rsidR="00F97E65" w:rsidRPr="00F97E65" w:rsidRDefault="006D23AB" w:rsidP="00F97E65">
      <w:pPr>
        <w:autoSpaceDE w:val="0"/>
        <w:autoSpaceDN w:val="0"/>
        <w:adjustRightInd w:val="0"/>
        <w:jc w:val="center"/>
        <w:rPr>
          <w:rFonts w:ascii="Montserrat" w:hAnsi="Montserrat" w:cstheme="majorHAnsi"/>
          <w:b/>
          <w:bCs/>
          <w:color w:val="513069"/>
          <w:sz w:val="28"/>
          <w:szCs w:val="28"/>
        </w:rPr>
      </w:pPr>
      <w:r w:rsidRPr="00F97E65">
        <w:rPr>
          <w:rFonts w:ascii="Montserrat" w:hAnsi="Montserrat" w:cstheme="majorHAnsi"/>
          <w:b/>
          <w:bCs/>
          <w:color w:val="513069"/>
          <w:sz w:val="28"/>
          <w:szCs w:val="28"/>
        </w:rPr>
        <w:t>KIT MARKETING</w:t>
      </w:r>
    </w:p>
    <w:p w14:paraId="55C46ACD" w14:textId="0F897737" w:rsidR="006D23AB" w:rsidRPr="00F97E65" w:rsidRDefault="00F97E65" w:rsidP="00F97E65">
      <w:pPr>
        <w:autoSpaceDE w:val="0"/>
        <w:autoSpaceDN w:val="0"/>
        <w:adjustRightInd w:val="0"/>
        <w:jc w:val="center"/>
        <w:rPr>
          <w:rFonts w:ascii="Montserrat" w:hAnsi="Montserrat" w:cstheme="majorHAnsi"/>
          <w:b/>
          <w:bCs/>
          <w:color w:val="513069"/>
        </w:rPr>
      </w:pPr>
      <w:r>
        <w:rPr>
          <w:rFonts w:ascii="Montserrat" w:hAnsi="Montserrat" w:cstheme="majorHAnsi"/>
          <w:b/>
          <w:bCs/>
          <w:color w:val="513069"/>
        </w:rPr>
        <w:t xml:space="preserve">- </w:t>
      </w:r>
      <w:r w:rsidR="006D23AB" w:rsidRPr="00F97E65">
        <w:rPr>
          <w:rFonts w:ascii="Montserrat" w:hAnsi="Montserrat" w:cstheme="majorHAnsi"/>
          <w:b/>
          <w:bCs/>
          <w:color w:val="513069"/>
        </w:rPr>
        <w:t>EQUISYM</w:t>
      </w:r>
      <w:r>
        <w:rPr>
          <w:rFonts w:ascii="Montserrat" w:hAnsi="Montserrat" w:cstheme="majorHAnsi"/>
          <w:b/>
          <w:bCs/>
          <w:color w:val="513069"/>
        </w:rPr>
        <w:t xml:space="preserve"> -</w:t>
      </w:r>
    </w:p>
    <w:p w14:paraId="07A3454C" w14:textId="77777777" w:rsidR="006D23AB" w:rsidRPr="00F97E65" w:rsidRDefault="006D23AB" w:rsidP="00B62137">
      <w:pPr>
        <w:autoSpaceDE w:val="0"/>
        <w:autoSpaceDN w:val="0"/>
        <w:adjustRightInd w:val="0"/>
        <w:rPr>
          <w:rFonts w:ascii="Montserrat" w:hAnsi="Montserrat" w:cstheme="majorHAnsi"/>
          <w:sz w:val="16"/>
          <w:szCs w:val="16"/>
        </w:rPr>
      </w:pPr>
    </w:p>
    <w:p w14:paraId="4725DCFA" w14:textId="532E1D28" w:rsidR="006D23AB" w:rsidRPr="00F97E65" w:rsidRDefault="006D23AB" w:rsidP="00B62137">
      <w:p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 xml:space="preserve">Les </w:t>
      </w:r>
      <w:proofErr w:type="spellStart"/>
      <w:r w:rsidRPr="00F97E65">
        <w:rPr>
          <w:rFonts w:ascii="Montserrat" w:hAnsi="Montserrat" w:cstheme="majorHAnsi"/>
          <w:sz w:val="16"/>
          <w:szCs w:val="16"/>
        </w:rPr>
        <w:t>templates</w:t>
      </w:r>
      <w:proofErr w:type="spellEnd"/>
      <w:r w:rsidRPr="00F97E65">
        <w:rPr>
          <w:rFonts w:ascii="Montserrat" w:hAnsi="Montserrat" w:cstheme="majorHAnsi"/>
          <w:sz w:val="16"/>
          <w:szCs w:val="16"/>
        </w:rPr>
        <w:t xml:space="preserve"> proposés ci-dessous sont purement indicatifs, et ils peuvent être modifiés / ajustés comme vous le souhaitez.</w:t>
      </w:r>
    </w:p>
    <w:p w14:paraId="198DC749" w14:textId="77777777" w:rsidR="006D23AB" w:rsidRPr="00F97E65" w:rsidRDefault="006D23AB" w:rsidP="00B62137">
      <w:pPr>
        <w:autoSpaceDE w:val="0"/>
        <w:autoSpaceDN w:val="0"/>
        <w:adjustRightInd w:val="0"/>
        <w:rPr>
          <w:rFonts w:ascii="Montserrat" w:hAnsi="Montserrat" w:cstheme="majorHAnsi"/>
          <w:b/>
          <w:bCs/>
          <w:sz w:val="22"/>
          <w:szCs w:val="28"/>
        </w:rPr>
      </w:pPr>
    </w:p>
    <w:p w14:paraId="5811A91A" w14:textId="43C31279" w:rsidR="00B62137" w:rsidRPr="00F97E65" w:rsidRDefault="00B62137" w:rsidP="00B62137">
      <w:pPr>
        <w:autoSpaceDE w:val="0"/>
        <w:autoSpaceDN w:val="0"/>
        <w:adjustRightInd w:val="0"/>
        <w:rPr>
          <w:rFonts w:ascii="Montserrat" w:eastAsia="MS Gothic" w:hAnsi="Montserrat" w:cs="MS Gothic"/>
          <w:sz w:val="16"/>
          <w:szCs w:val="16"/>
        </w:rPr>
      </w:pPr>
      <w:r w:rsidRPr="00F97E65">
        <w:rPr>
          <w:rFonts w:ascii="Montserrat" w:hAnsi="Montserrat" w:cstheme="majorHAnsi"/>
          <w:b/>
          <w:bCs/>
          <w:color w:val="513069"/>
          <w:sz w:val="20"/>
          <w:szCs w:val="22"/>
        </w:rPr>
        <w:t>Lien vers la page produit clients</w:t>
      </w:r>
      <w:r w:rsidRPr="00F97E65">
        <w:rPr>
          <w:rFonts w:ascii="Montserrat" w:hAnsi="Montserrat" w:cstheme="majorHAnsi"/>
          <w:color w:val="513069"/>
          <w:sz w:val="13"/>
          <w:szCs w:val="13"/>
        </w:rPr>
        <w:t xml:space="preserve"> </w:t>
      </w:r>
      <w:r w:rsidRPr="00F97E65">
        <w:rPr>
          <w:rFonts w:ascii="Montserrat" w:hAnsi="Montserrat" w:cstheme="majorHAnsi"/>
          <w:sz w:val="16"/>
          <w:szCs w:val="16"/>
        </w:rPr>
        <w:t xml:space="preserve">– à insérer dans la bannière digitale : </w:t>
      </w:r>
      <w:hyperlink r:id="rId7" w:history="1">
        <w:r w:rsidRPr="00F97E65">
          <w:rPr>
            <w:rFonts w:ascii="Montserrat" w:hAnsi="Montserrat" w:cstheme="majorHAnsi"/>
            <w:color w:val="DCA10D"/>
            <w:sz w:val="16"/>
            <w:szCs w:val="16"/>
          </w:rPr>
          <w:t>https://vet.arioneo.com/votre-veterinaire-est-equipe-dequisym/</w:t>
        </w:r>
      </w:hyperlink>
      <w:r w:rsidRPr="00F97E65">
        <w:rPr>
          <w:rFonts w:ascii="Montserrat" w:hAnsi="Montserrat" w:cstheme="majorHAnsi"/>
          <w:sz w:val="16"/>
          <w:szCs w:val="16"/>
        </w:rPr>
        <w:t xml:space="preserve"> </w:t>
      </w:r>
      <w:r w:rsidRPr="00F97E65">
        <w:rPr>
          <w:rFonts w:ascii="MS Mincho" w:eastAsia="MS Mincho" w:hAnsi="MS Mincho" w:cs="MS Mincho" w:hint="eastAsia"/>
          <w:sz w:val="16"/>
          <w:szCs w:val="16"/>
        </w:rPr>
        <w:t> </w:t>
      </w:r>
    </w:p>
    <w:p w14:paraId="34BA08B4" w14:textId="38912EB4" w:rsidR="00B62137" w:rsidRPr="00F97E65" w:rsidRDefault="00B62137" w:rsidP="00B62137">
      <w:pPr>
        <w:autoSpaceDE w:val="0"/>
        <w:autoSpaceDN w:val="0"/>
        <w:adjustRightInd w:val="0"/>
        <w:rPr>
          <w:rFonts w:ascii="Montserrat" w:hAnsi="Montserrat" w:cstheme="majorHAnsi"/>
          <w:b/>
          <w:bCs/>
          <w:sz w:val="22"/>
          <w:szCs w:val="28"/>
        </w:rPr>
      </w:pPr>
    </w:p>
    <w:p w14:paraId="6F2E6C2A" w14:textId="184546CE" w:rsidR="00B62137" w:rsidRPr="00F97E65" w:rsidRDefault="00B62137" w:rsidP="00B62137">
      <w:pPr>
        <w:autoSpaceDE w:val="0"/>
        <w:autoSpaceDN w:val="0"/>
        <w:adjustRightInd w:val="0"/>
        <w:rPr>
          <w:rFonts w:ascii="Montserrat" w:hAnsi="Montserrat" w:cstheme="majorHAnsi"/>
          <w:b/>
          <w:bCs/>
          <w:color w:val="513069"/>
          <w:sz w:val="20"/>
          <w:szCs w:val="22"/>
        </w:rPr>
      </w:pPr>
      <w:r w:rsidRPr="00F97E65">
        <w:rPr>
          <w:rFonts w:ascii="Montserrat" w:hAnsi="Montserrat" w:cstheme="majorHAnsi"/>
          <w:b/>
          <w:bCs/>
          <w:color w:val="513069"/>
          <w:sz w:val="20"/>
          <w:szCs w:val="22"/>
        </w:rPr>
        <w:t xml:space="preserve">Template EQUISYM – Réseaux Sociaux   </w:t>
      </w:r>
    </w:p>
    <w:p w14:paraId="62F88B94" w14:textId="77777777" w:rsidR="00B62137" w:rsidRPr="00F97E65" w:rsidRDefault="00B62137" w:rsidP="00B62137">
      <w:pPr>
        <w:autoSpaceDE w:val="0"/>
        <w:autoSpaceDN w:val="0"/>
        <w:adjustRightInd w:val="0"/>
        <w:rPr>
          <w:rFonts w:ascii="Montserrat" w:hAnsi="Montserrat" w:cstheme="majorHAnsi"/>
          <w:sz w:val="16"/>
          <w:szCs w:val="16"/>
        </w:rPr>
      </w:pPr>
    </w:p>
    <w:p w14:paraId="409642F4" w14:textId="77777777" w:rsidR="00994C55" w:rsidRPr="00F97E65" w:rsidRDefault="00B62137" w:rsidP="00994C55">
      <w:pPr>
        <w:jc w:val="both"/>
        <w:rPr>
          <w:rFonts w:ascii="Montserrat" w:hAnsi="Montserrat" w:cstheme="majorHAnsi"/>
          <w:sz w:val="16"/>
          <w:szCs w:val="16"/>
        </w:rPr>
      </w:pPr>
      <w:r w:rsidRPr="00F97E65">
        <w:rPr>
          <w:rFonts w:ascii="Montserrat" w:hAnsi="Montserrat" w:cstheme="majorHAnsi"/>
          <w:sz w:val="16"/>
          <w:szCs w:val="16"/>
        </w:rPr>
        <w:t>***** est heureux de vous annoncer l’acquisition d’un </w:t>
      </w:r>
      <w:r w:rsidRPr="00F97E65">
        <w:rPr>
          <w:rFonts w:ascii="Montserrat" w:hAnsi="Montserrat" w:cstheme="majorHAnsi"/>
          <w:b/>
          <w:bCs/>
          <w:sz w:val="16"/>
          <w:szCs w:val="16"/>
        </w:rPr>
        <w:t>outil d’aide au diagnostic des asymétries locomotrices : EQUISYM. </w:t>
      </w:r>
      <w:r w:rsidR="00994C55" w:rsidRPr="00994C55">
        <w:rPr>
          <w:rFonts w:ascii="Montserrat" w:hAnsi="Montserrat" w:cstheme="majorHAnsi"/>
          <w:sz w:val="16"/>
          <w:szCs w:val="16"/>
        </w:rPr>
        <w:t>Ce système, unique et innovant, va permettre d’apporter de</w:t>
      </w:r>
      <w:r w:rsidR="00994C55" w:rsidRPr="00994C55">
        <w:rPr>
          <w:rFonts w:ascii="Arial" w:eastAsia="Times New Roman" w:hAnsi="Arial" w:cs="Arial"/>
          <w:color w:val="1D1C1D"/>
          <w:sz w:val="23"/>
          <w:szCs w:val="23"/>
          <w:shd w:val="clear" w:color="auto" w:fill="F8F8F8"/>
          <w:lang w:eastAsia="fr-FR"/>
        </w:rPr>
        <w:t> </w:t>
      </w:r>
      <w:r w:rsidR="00994C55" w:rsidRPr="00994C55">
        <w:rPr>
          <w:rFonts w:ascii="Montserrat" w:hAnsi="Montserrat" w:cstheme="majorHAnsi"/>
          <w:b/>
          <w:bCs/>
          <w:sz w:val="16"/>
          <w:szCs w:val="16"/>
        </w:rPr>
        <w:t>nouveaux éléments d'analyse</w:t>
      </w:r>
      <w:r w:rsidR="00994C55" w:rsidRPr="00994C55">
        <w:rPr>
          <w:rFonts w:ascii="Arial" w:eastAsia="Times New Roman" w:hAnsi="Arial" w:cs="Arial"/>
          <w:color w:val="1D1C1D"/>
          <w:sz w:val="23"/>
          <w:szCs w:val="23"/>
          <w:shd w:val="clear" w:color="auto" w:fill="F8F8F8"/>
          <w:lang w:eastAsia="fr-FR"/>
        </w:rPr>
        <w:t> </w:t>
      </w:r>
      <w:r w:rsidR="00994C55" w:rsidRPr="00994C55">
        <w:rPr>
          <w:rFonts w:ascii="Montserrat" w:hAnsi="Montserrat" w:cstheme="majorHAnsi"/>
          <w:sz w:val="16"/>
          <w:szCs w:val="16"/>
        </w:rPr>
        <w:t xml:space="preserve">de l’appareil locomoteur. Il permettra également de renforcer et de préciser le suivi longitudinal des chevaux. </w:t>
      </w:r>
    </w:p>
    <w:p w14:paraId="1FE5FD6D" w14:textId="5F93647A" w:rsidR="00B62137" w:rsidRPr="00F97E65" w:rsidRDefault="00B62137" w:rsidP="00994C55">
      <w:pPr>
        <w:autoSpaceDE w:val="0"/>
        <w:autoSpaceDN w:val="0"/>
        <w:adjustRightInd w:val="0"/>
        <w:jc w:val="both"/>
        <w:rPr>
          <w:rFonts w:ascii="Montserrat" w:hAnsi="Montserrat" w:cstheme="majorHAnsi"/>
          <w:sz w:val="16"/>
          <w:szCs w:val="16"/>
        </w:rPr>
      </w:pPr>
    </w:p>
    <w:p w14:paraId="17298641" w14:textId="60EF364F" w:rsidR="00B62137" w:rsidRPr="00F97E65" w:rsidRDefault="00B62137" w:rsidP="00B62137">
      <w:pPr>
        <w:autoSpaceDE w:val="0"/>
        <w:autoSpaceDN w:val="0"/>
        <w:adjustRightInd w:val="0"/>
        <w:rPr>
          <w:rFonts w:ascii="Montserrat" w:eastAsia="MS Gothic" w:hAnsi="Montserrat" w:cs="MS Gothic"/>
          <w:sz w:val="16"/>
          <w:szCs w:val="16"/>
        </w:rPr>
      </w:pPr>
      <w:r w:rsidRPr="00F97E65">
        <w:rPr>
          <w:rFonts w:ascii="Montserrat" w:hAnsi="Montserrat" w:cstheme="majorHAnsi"/>
          <w:sz w:val="16"/>
          <w:szCs w:val="16"/>
        </w:rPr>
        <w:t xml:space="preserve">Pour en savoir plus, rendez-vous sur la page produit : </w:t>
      </w:r>
      <w:hyperlink r:id="rId8" w:history="1">
        <w:r w:rsidRPr="00F97E65">
          <w:rPr>
            <w:rFonts w:ascii="Montserrat" w:hAnsi="Montserrat" w:cstheme="majorHAnsi"/>
            <w:color w:val="DCA10D"/>
            <w:sz w:val="16"/>
            <w:szCs w:val="16"/>
          </w:rPr>
          <w:t>https://vet.arioneo.com/votre-veterinaire-est-equipe-dequisym/</w:t>
        </w:r>
      </w:hyperlink>
      <w:r w:rsidRPr="00F97E65">
        <w:rPr>
          <w:rFonts w:ascii="Montserrat" w:hAnsi="Montserrat" w:cstheme="majorHAnsi"/>
          <w:sz w:val="16"/>
          <w:szCs w:val="16"/>
        </w:rPr>
        <w:t xml:space="preserve"> </w:t>
      </w:r>
      <w:r w:rsidRPr="00F97E65">
        <w:rPr>
          <w:rFonts w:ascii="MS Mincho" w:eastAsia="MS Mincho" w:hAnsi="MS Mincho" w:cs="MS Mincho" w:hint="eastAsia"/>
          <w:sz w:val="16"/>
          <w:szCs w:val="16"/>
        </w:rPr>
        <w:t> </w:t>
      </w:r>
    </w:p>
    <w:p w14:paraId="54036F35" w14:textId="77777777" w:rsidR="00B62137" w:rsidRPr="00F97E65" w:rsidRDefault="00B62137" w:rsidP="00B62137">
      <w:pPr>
        <w:autoSpaceDE w:val="0"/>
        <w:autoSpaceDN w:val="0"/>
        <w:adjustRightInd w:val="0"/>
        <w:rPr>
          <w:rFonts w:ascii="Montserrat" w:hAnsi="Montserrat" w:cstheme="majorHAnsi"/>
          <w:sz w:val="16"/>
          <w:szCs w:val="16"/>
        </w:rPr>
      </w:pPr>
    </w:p>
    <w:p w14:paraId="2F101FFD" w14:textId="584B718E" w:rsidR="00B62137" w:rsidRPr="00F97E65" w:rsidRDefault="00B62137" w:rsidP="00B62137">
      <w:pPr>
        <w:autoSpaceDE w:val="0"/>
        <w:autoSpaceDN w:val="0"/>
        <w:adjustRightInd w:val="0"/>
        <w:jc w:val="both"/>
        <w:rPr>
          <w:rFonts w:ascii="Montserrat" w:hAnsi="Montserrat" w:cstheme="majorHAnsi"/>
          <w:sz w:val="16"/>
          <w:szCs w:val="16"/>
        </w:rPr>
      </w:pPr>
      <w:r w:rsidRPr="00F97E65">
        <w:rPr>
          <w:rFonts w:ascii="Montserrat" w:hAnsi="Montserrat" w:cstheme="majorHAnsi"/>
          <w:i/>
          <w:iCs/>
          <w:sz w:val="16"/>
          <w:szCs w:val="16"/>
        </w:rPr>
        <w:t>Développé en commun avec les chercheurs et les cliniciens du pôle équin normand (CIRALE) de l’École nationale vétérinaire d’Alfort (EnvA), mondialement reconnu dans le domaine de la pathologie locomotrice et de la biomécanique, EQUISYM est le fruit de travaux de recherche menés depuis plus de 20 ans par les équipes de l’EnvA.</w:t>
      </w:r>
    </w:p>
    <w:p w14:paraId="00E6E7A0" w14:textId="0820154C" w:rsidR="00B62137" w:rsidRPr="00F97E65" w:rsidRDefault="00B62137" w:rsidP="00B62137">
      <w:pPr>
        <w:autoSpaceDE w:val="0"/>
        <w:autoSpaceDN w:val="0"/>
        <w:adjustRightInd w:val="0"/>
        <w:rPr>
          <w:rFonts w:ascii="Montserrat" w:eastAsia="MS Gothic" w:hAnsi="Montserrat" w:cs="MS Gothic"/>
          <w:b/>
          <w:bCs/>
          <w:sz w:val="22"/>
          <w:szCs w:val="22"/>
        </w:rPr>
      </w:pPr>
    </w:p>
    <w:p w14:paraId="41173F3C" w14:textId="677D36D5" w:rsidR="00B62137" w:rsidRPr="00F97E65" w:rsidRDefault="00B62137" w:rsidP="00B62137">
      <w:pPr>
        <w:autoSpaceDE w:val="0"/>
        <w:autoSpaceDN w:val="0"/>
        <w:adjustRightInd w:val="0"/>
        <w:rPr>
          <w:rFonts w:ascii="Montserrat" w:hAnsi="Montserrat" w:cstheme="majorHAnsi"/>
          <w:b/>
          <w:bCs/>
          <w:color w:val="513069"/>
          <w:sz w:val="20"/>
          <w:szCs w:val="22"/>
        </w:rPr>
      </w:pPr>
      <w:r w:rsidRPr="00F97E65">
        <w:rPr>
          <w:rFonts w:ascii="Montserrat" w:hAnsi="Montserrat" w:cstheme="majorHAnsi"/>
          <w:b/>
          <w:bCs/>
          <w:color w:val="513069"/>
          <w:sz w:val="20"/>
          <w:szCs w:val="22"/>
        </w:rPr>
        <w:t>Template EQUISYM – Mail</w:t>
      </w:r>
    </w:p>
    <w:p w14:paraId="51DDB28A" w14:textId="77777777" w:rsidR="00B62137" w:rsidRPr="00F97E65" w:rsidRDefault="00B62137" w:rsidP="00B62137">
      <w:pPr>
        <w:autoSpaceDE w:val="0"/>
        <w:autoSpaceDN w:val="0"/>
        <w:adjustRightInd w:val="0"/>
        <w:rPr>
          <w:rFonts w:ascii="Montserrat" w:hAnsi="Montserrat" w:cstheme="majorHAnsi"/>
          <w:b/>
          <w:bCs/>
          <w:sz w:val="22"/>
          <w:szCs w:val="28"/>
        </w:rPr>
      </w:pPr>
    </w:p>
    <w:p w14:paraId="3550917C" w14:textId="74F3EA54" w:rsidR="00B62137" w:rsidRPr="00F97E65" w:rsidRDefault="00B62137" w:rsidP="00994C55">
      <w:pPr>
        <w:jc w:val="both"/>
        <w:rPr>
          <w:rFonts w:ascii="Montserrat" w:hAnsi="Montserrat" w:cstheme="majorHAnsi"/>
          <w:sz w:val="16"/>
          <w:szCs w:val="16"/>
        </w:rPr>
      </w:pPr>
      <w:r w:rsidRPr="00F97E65">
        <w:rPr>
          <w:rFonts w:ascii="Montserrat" w:hAnsi="Montserrat" w:cstheme="majorHAnsi"/>
          <w:sz w:val="16"/>
          <w:szCs w:val="16"/>
        </w:rPr>
        <w:t>***** est heureux de vous présenter EQUISYM, un outil d’</w:t>
      </w:r>
      <w:r w:rsidRPr="00F97E65">
        <w:rPr>
          <w:rFonts w:ascii="Montserrat" w:hAnsi="Montserrat" w:cstheme="majorHAnsi"/>
          <w:b/>
          <w:bCs/>
          <w:sz w:val="16"/>
          <w:szCs w:val="16"/>
        </w:rPr>
        <w:t>aide au diagnostic des asymétries locomotrices</w:t>
      </w:r>
      <w:r w:rsidRPr="00F97E65">
        <w:rPr>
          <w:rFonts w:ascii="Montserrat" w:hAnsi="Montserrat" w:cstheme="majorHAnsi"/>
          <w:sz w:val="16"/>
          <w:szCs w:val="16"/>
        </w:rPr>
        <w:t xml:space="preserve">. </w:t>
      </w:r>
      <w:r w:rsidR="00994C55" w:rsidRPr="00994C55">
        <w:rPr>
          <w:rFonts w:ascii="Montserrat" w:hAnsi="Montserrat" w:cstheme="majorHAnsi"/>
          <w:sz w:val="16"/>
          <w:szCs w:val="16"/>
        </w:rPr>
        <w:t>Ce système, unique et innovant, va permettre d’apporter de</w:t>
      </w:r>
      <w:r w:rsidR="00994C55" w:rsidRPr="00994C55">
        <w:rPr>
          <w:rFonts w:ascii="Arial" w:eastAsia="Times New Roman" w:hAnsi="Arial" w:cs="Arial"/>
          <w:color w:val="1D1C1D"/>
          <w:sz w:val="23"/>
          <w:szCs w:val="23"/>
          <w:shd w:val="clear" w:color="auto" w:fill="F8F8F8"/>
          <w:lang w:eastAsia="fr-FR"/>
        </w:rPr>
        <w:t> </w:t>
      </w:r>
      <w:r w:rsidR="00994C55" w:rsidRPr="00994C55">
        <w:rPr>
          <w:rFonts w:ascii="Montserrat" w:hAnsi="Montserrat" w:cstheme="majorHAnsi"/>
          <w:b/>
          <w:bCs/>
          <w:sz w:val="16"/>
          <w:szCs w:val="16"/>
        </w:rPr>
        <w:t>nouveaux éléments d'analyse</w:t>
      </w:r>
      <w:r w:rsidR="00994C55" w:rsidRPr="00994C55">
        <w:rPr>
          <w:rFonts w:ascii="Arial" w:eastAsia="Times New Roman" w:hAnsi="Arial" w:cs="Arial"/>
          <w:color w:val="1D1C1D"/>
          <w:sz w:val="23"/>
          <w:szCs w:val="23"/>
          <w:shd w:val="clear" w:color="auto" w:fill="F8F8F8"/>
          <w:lang w:eastAsia="fr-FR"/>
        </w:rPr>
        <w:t> </w:t>
      </w:r>
      <w:r w:rsidR="00994C55" w:rsidRPr="00994C55">
        <w:rPr>
          <w:rFonts w:ascii="Montserrat" w:hAnsi="Montserrat" w:cstheme="majorHAnsi"/>
          <w:sz w:val="16"/>
          <w:szCs w:val="16"/>
        </w:rPr>
        <w:t xml:space="preserve">de l’appareil locomoteur. Il permettra également de renforcer et de préciser le suivi longitudinal des chevaux. </w:t>
      </w:r>
    </w:p>
    <w:p w14:paraId="6EEA09E7" w14:textId="77777777" w:rsidR="00B62137" w:rsidRPr="00F97E65" w:rsidRDefault="00B62137" w:rsidP="00B62137">
      <w:pPr>
        <w:autoSpaceDE w:val="0"/>
        <w:autoSpaceDN w:val="0"/>
        <w:adjustRightInd w:val="0"/>
        <w:rPr>
          <w:rFonts w:ascii="Montserrat" w:hAnsi="Montserrat" w:cstheme="majorHAnsi"/>
          <w:sz w:val="16"/>
          <w:szCs w:val="16"/>
        </w:rPr>
      </w:pPr>
    </w:p>
    <w:p w14:paraId="238ACFAE" w14:textId="77777777" w:rsidR="00B62137" w:rsidRPr="00F97E65" w:rsidRDefault="00B62137" w:rsidP="00B62137">
      <w:p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 xml:space="preserve">Un outil de pointe, fiable et précis, faisant appel aux dernières </w:t>
      </w:r>
      <w:r w:rsidRPr="00F97E65">
        <w:rPr>
          <w:rFonts w:ascii="Montserrat" w:hAnsi="Montserrat" w:cstheme="majorHAnsi"/>
          <w:b/>
          <w:bCs/>
          <w:sz w:val="16"/>
          <w:szCs w:val="16"/>
        </w:rPr>
        <w:t xml:space="preserve">technologies </w:t>
      </w:r>
      <w:r w:rsidRPr="00F97E65">
        <w:rPr>
          <w:rFonts w:ascii="Montserrat" w:hAnsi="Montserrat" w:cstheme="majorHAnsi"/>
          <w:sz w:val="16"/>
          <w:szCs w:val="16"/>
        </w:rPr>
        <w:t>de capteurs de mouvement. Associé à l’</w:t>
      </w:r>
      <w:r w:rsidRPr="00F97E65">
        <w:rPr>
          <w:rFonts w:ascii="Montserrat" w:hAnsi="Montserrat" w:cstheme="majorHAnsi"/>
          <w:b/>
          <w:bCs/>
          <w:sz w:val="16"/>
          <w:szCs w:val="16"/>
        </w:rPr>
        <w:t xml:space="preserve">expertise </w:t>
      </w:r>
      <w:r w:rsidRPr="00F97E65">
        <w:rPr>
          <w:rFonts w:ascii="Montserrat" w:hAnsi="Montserrat" w:cstheme="majorHAnsi"/>
          <w:sz w:val="16"/>
          <w:szCs w:val="16"/>
        </w:rPr>
        <w:t xml:space="preserve">de votre </w:t>
      </w:r>
      <w:r w:rsidRPr="00F97E65">
        <w:rPr>
          <w:rFonts w:ascii="Montserrat" w:hAnsi="Montserrat" w:cstheme="majorHAnsi"/>
          <w:b/>
          <w:bCs/>
          <w:sz w:val="16"/>
          <w:szCs w:val="16"/>
        </w:rPr>
        <w:t>vétérinaire</w:t>
      </w:r>
      <w:r w:rsidRPr="00F97E65">
        <w:rPr>
          <w:rFonts w:ascii="Montserrat" w:hAnsi="Montserrat" w:cstheme="majorHAnsi"/>
          <w:sz w:val="16"/>
          <w:szCs w:val="16"/>
        </w:rPr>
        <w:t xml:space="preserve">, EQUISYM aide à mieux comprendre votre cheval : </w:t>
      </w:r>
    </w:p>
    <w:p w14:paraId="1F4DFF89" w14:textId="77777777" w:rsidR="00B62137" w:rsidRPr="00F97E65" w:rsidRDefault="00B62137" w:rsidP="00B62137">
      <w:pPr>
        <w:autoSpaceDE w:val="0"/>
        <w:autoSpaceDN w:val="0"/>
        <w:adjustRightInd w:val="0"/>
        <w:rPr>
          <w:rFonts w:ascii="Montserrat" w:hAnsi="Montserrat" w:cstheme="majorHAnsi"/>
          <w:sz w:val="16"/>
          <w:szCs w:val="16"/>
        </w:rPr>
      </w:pPr>
    </w:p>
    <w:p w14:paraId="587F9D3E" w14:textId="77777777" w:rsidR="00B62137" w:rsidRPr="00F97E65" w:rsidRDefault="00B62137" w:rsidP="00B62137">
      <w:pPr>
        <w:pStyle w:val="Paragraphedeliste"/>
        <w:numPr>
          <w:ilvl w:val="0"/>
          <w:numId w:val="3"/>
        </w:num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 xml:space="preserve">Effort intense : sa locomotion est-elle altérée ? </w:t>
      </w:r>
    </w:p>
    <w:p w14:paraId="3BCD7BB1" w14:textId="77777777" w:rsidR="00B62137" w:rsidRPr="00F97E65" w:rsidRDefault="00B62137" w:rsidP="00B62137">
      <w:pPr>
        <w:pStyle w:val="Paragraphedeliste"/>
        <w:numPr>
          <w:ilvl w:val="0"/>
          <w:numId w:val="3"/>
        </w:num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 xml:space="preserve">Contre-performance : un changement locomoteur peut-il l’expliquer ? </w:t>
      </w:r>
    </w:p>
    <w:p w14:paraId="127C81C6" w14:textId="77777777" w:rsidR="00B62137" w:rsidRPr="00F97E65" w:rsidRDefault="00B62137" w:rsidP="00B62137">
      <w:pPr>
        <w:pStyle w:val="Paragraphedeliste"/>
        <w:numPr>
          <w:ilvl w:val="0"/>
          <w:numId w:val="3"/>
        </w:num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 xml:space="preserve">Mauvais ressenti : est-il lié à un inconfort ? </w:t>
      </w:r>
    </w:p>
    <w:p w14:paraId="03241A2C" w14:textId="77777777" w:rsidR="00B62137" w:rsidRPr="00F97E65" w:rsidRDefault="00B62137" w:rsidP="00B62137">
      <w:pPr>
        <w:pStyle w:val="Paragraphedeliste"/>
        <w:numPr>
          <w:ilvl w:val="0"/>
          <w:numId w:val="3"/>
        </w:num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 xml:space="preserve">Soins complémentaires : quel protocole est le plus adapté à ses besoins ? </w:t>
      </w:r>
    </w:p>
    <w:p w14:paraId="08E7EB62" w14:textId="77777777" w:rsidR="00B62137" w:rsidRPr="00F97E65" w:rsidRDefault="00B62137" w:rsidP="00B62137">
      <w:pPr>
        <w:pStyle w:val="Paragraphedeliste"/>
        <w:numPr>
          <w:ilvl w:val="0"/>
          <w:numId w:val="3"/>
        </w:num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Lésion : comment la détecter avant qu’elle ne s’installe ?</w:t>
      </w:r>
    </w:p>
    <w:p w14:paraId="0E14D65B" w14:textId="30DC2799" w:rsidR="00B62137" w:rsidRPr="00F97E65" w:rsidRDefault="00B62137" w:rsidP="00B62137">
      <w:pPr>
        <w:pStyle w:val="Paragraphedeliste"/>
        <w:numPr>
          <w:ilvl w:val="0"/>
          <w:numId w:val="3"/>
        </w:num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 xml:space="preserve">Boiterie : comment évolue-t-elle ? </w:t>
      </w:r>
    </w:p>
    <w:p w14:paraId="507012BC" w14:textId="77777777" w:rsidR="00B62137" w:rsidRPr="00F97E65" w:rsidRDefault="00B62137" w:rsidP="00B62137">
      <w:pPr>
        <w:autoSpaceDE w:val="0"/>
        <w:autoSpaceDN w:val="0"/>
        <w:adjustRightInd w:val="0"/>
        <w:rPr>
          <w:rFonts w:ascii="Montserrat" w:hAnsi="Montserrat" w:cstheme="majorHAnsi"/>
          <w:sz w:val="16"/>
          <w:szCs w:val="16"/>
        </w:rPr>
      </w:pPr>
    </w:p>
    <w:p w14:paraId="6E278E8E" w14:textId="77777777" w:rsidR="00B62137" w:rsidRPr="00F97E65" w:rsidRDefault="00B62137" w:rsidP="00B62137">
      <w:pPr>
        <w:autoSpaceDE w:val="0"/>
        <w:autoSpaceDN w:val="0"/>
        <w:adjustRightInd w:val="0"/>
        <w:rPr>
          <w:rFonts w:ascii="Montserrat" w:eastAsia="MS Gothic" w:hAnsi="Montserrat" w:cs="MS Gothic"/>
          <w:sz w:val="16"/>
          <w:szCs w:val="16"/>
        </w:rPr>
      </w:pPr>
      <w:r w:rsidRPr="00F97E65">
        <w:rPr>
          <w:rFonts w:ascii="Montserrat" w:hAnsi="Montserrat" w:cstheme="majorHAnsi"/>
          <w:sz w:val="16"/>
          <w:szCs w:val="16"/>
        </w:rPr>
        <w:t xml:space="preserve">Contactez-nous pour réaliser votre premier bilan locomoteur ! </w:t>
      </w:r>
      <w:r w:rsidRPr="00F97E65">
        <w:rPr>
          <w:rFonts w:ascii="MS Mincho" w:eastAsia="MS Mincho" w:hAnsi="MS Mincho" w:cs="MS Mincho" w:hint="eastAsia"/>
          <w:sz w:val="16"/>
          <w:szCs w:val="16"/>
        </w:rPr>
        <w:t>  </w:t>
      </w:r>
    </w:p>
    <w:p w14:paraId="2C5BAAC1" w14:textId="77777777" w:rsidR="00B62137" w:rsidRPr="00F97E65" w:rsidRDefault="00B62137" w:rsidP="00B62137">
      <w:pPr>
        <w:autoSpaceDE w:val="0"/>
        <w:autoSpaceDN w:val="0"/>
        <w:adjustRightInd w:val="0"/>
        <w:rPr>
          <w:rFonts w:ascii="Montserrat" w:eastAsia="MS Gothic" w:hAnsi="Montserrat" w:cs="MS Gothic"/>
          <w:sz w:val="16"/>
          <w:szCs w:val="16"/>
        </w:rPr>
      </w:pPr>
    </w:p>
    <w:p w14:paraId="768BA08B" w14:textId="53B27C43" w:rsidR="00B62137" w:rsidRPr="00F97E65" w:rsidRDefault="00B62137" w:rsidP="00B62137">
      <w:p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 xml:space="preserve">Vous pouvez aussi découvrir un exemple concret d’utilisation, avec la quantification des effets d’un traitement réalisé sur un jeune cheval de 8 ans : </w:t>
      </w:r>
      <w:hyperlink r:id="rId9" w:history="1">
        <w:r w:rsidRPr="00F97E65">
          <w:rPr>
            <w:rFonts w:ascii="Montserrat" w:hAnsi="Montserrat" w:cstheme="majorHAnsi"/>
            <w:color w:val="DCA10D"/>
            <w:sz w:val="16"/>
            <w:szCs w:val="16"/>
          </w:rPr>
          <w:t>https://4217512.fs1.hubspotusercontent-na1.net/hubfs/4217512/Suivi-longitudinal-clients.pdf</w:t>
        </w:r>
      </w:hyperlink>
      <w:r w:rsidRPr="00F97E65">
        <w:rPr>
          <w:rFonts w:ascii="Montserrat" w:hAnsi="Montserrat" w:cstheme="majorHAnsi"/>
          <w:sz w:val="16"/>
          <w:szCs w:val="16"/>
        </w:rPr>
        <w:t xml:space="preserve"> </w:t>
      </w:r>
    </w:p>
    <w:p w14:paraId="0156017E" w14:textId="77777777" w:rsidR="00B62137" w:rsidRPr="00F97E65" w:rsidRDefault="00B62137" w:rsidP="00B62137">
      <w:pPr>
        <w:autoSpaceDE w:val="0"/>
        <w:autoSpaceDN w:val="0"/>
        <w:adjustRightInd w:val="0"/>
        <w:rPr>
          <w:rFonts w:ascii="Montserrat" w:hAnsi="Montserrat" w:cstheme="majorHAnsi"/>
          <w:sz w:val="16"/>
          <w:szCs w:val="16"/>
        </w:rPr>
      </w:pPr>
    </w:p>
    <w:p w14:paraId="659AE410" w14:textId="5B83E882" w:rsidR="00B62137" w:rsidRPr="00F97E65" w:rsidRDefault="00B62137" w:rsidP="00B62137">
      <w:pPr>
        <w:autoSpaceDE w:val="0"/>
        <w:autoSpaceDN w:val="0"/>
        <w:adjustRightInd w:val="0"/>
        <w:rPr>
          <w:rFonts w:ascii="Montserrat" w:hAnsi="Montserrat" w:cstheme="majorHAnsi"/>
          <w:sz w:val="16"/>
          <w:szCs w:val="16"/>
        </w:rPr>
      </w:pPr>
      <w:r w:rsidRPr="00F97E65">
        <w:rPr>
          <w:rFonts w:ascii="Montserrat" w:hAnsi="Montserrat" w:cstheme="majorHAnsi"/>
          <w:sz w:val="16"/>
          <w:szCs w:val="16"/>
        </w:rPr>
        <w:t xml:space="preserve">Pour en savoir plus, rendez-vous sur la page produit : </w:t>
      </w:r>
      <w:hyperlink r:id="rId10" w:history="1">
        <w:r w:rsidRPr="00F97E65">
          <w:rPr>
            <w:rFonts w:ascii="Montserrat" w:hAnsi="Montserrat" w:cstheme="majorHAnsi"/>
            <w:color w:val="DCA10D"/>
            <w:sz w:val="16"/>
            <w:szCs w:val="16"/>
          </w:rPr>
          <w:t>https://vet.arioneo.com/votre-veterinaire-est-equipe-dequisym/</w:t>
        </w:r>
      </w:hyperlink>
      <w:r w:rsidRPr="00F97E65">
        <w:rPr>
          <w:rFonts w:ascii="Montserrat" w:hAnsi="Montserrat" w:cstheme="majorHAnsi"/>
          <w:sz w:val="16"/>
          <w:szCs w:val="16"/>
        </w:rPr>
        <w:t xml:space="preserve"> </w:t>
      </w:r>
    </w:p>
    <w:p w14:paraId="022C257D" w14:textId="77777777" w:rsidR="00B62137" w:rsidRPr="00F97E65" w:rsidRDefault="00B62137" w:rsidP="00B62137">
      <w:pPr>
        <w:autoSpaceDE w:val="0"/>
        <w:autoSpaceDN w:val="0"/>
        <w:adjustRightInd w:val="0"/>
        <w:rPr>
          <w:rFonts w:ascii="Montserrat" w:hAnsi="Montserrat" w:cstheme="majorHAnsi"/>
          <w:sz w:val="16"/>
          <w:szCs w:val="16"/>
        </w:rPr>
      </w:pPr>
    </w:p>
    <w:p w14:paraId="63266488" w14:textId="505BC3BD" w:rsidR="00F555C4" w:rsidRPr="00F97E65" w:rsidRDefault="00B62137" w:rsidP="00B62137">
      <w:pPr>
        <w:rPr>
          <w:rFonts w:ascii="Montserrat" w:hAnsi="Montserrat" w:cstheme="majorHAnsi"/>
          <w:sz w:val="16"/>
          <w:szCs w:val="16"/>
        </w:rPr>
      </w:pPr>
      <w:r w:rsidRPr="00F97E65">
        <w:rPr>
          <w:rFonts w:ascii="Montserrat" w:hAnsi="Montserrat" w:cstheme="majorHAnsi"/>
          <w:i/>
          <w:iCs/>
          <w:sz w:val="16"/>
          <w:szCs w:val="16"/>
        </w:rPr>
        <w:t>Développé en commun avec les chercheurs et les cliniciens du pôle équin normand (CIRALE) de l’</w:t>
      </w:r>
      <w:r w:rsidR="006D23AB" w:rsidRPr="00F97E65">
        <w:rPr>
          <w:rFonts w:ascii="Montserrat" w:hAnsi="Montserrat" w:cstheme="majorHAnsi"/>
          <w:i/>
          <w:iCs/>
          <w:sz w:val="16"/>
          <w:szCs w:val="16"/>
        </w:rPr>
        <w:t>École</w:t>
      </w:r>
      <w:r w:rsidRPr="00F97E65">
        <w:rPr>
          <w:rFonts w:ascii="Montserrat" w:hAnsi="Montserrat" w:cstheme="majorHAnsi"/>
          <w:i/>
          <w:iCs/>
          <w:sz w:val="16"/>
          <w:szCs w:val="16"/>
        </w:rPr>
        <w:t xml:space="preserve"> nationale vétérinaire d’Alfort (EnvA), mondialement reconnu dans le domaine de la pathologie locomotrice et de la biomécanique, EQUISYM est le fruit de travaux de recherche menés depuis plus de 20 ans par les équipes de l’EnvA.</w:t>
      </w:r>
    </w:p>
    <w:sectPr w:rsidR="00F555C4" w:rsidRPr="00F97E65">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CDA8F" w14:textId="77777777" w:rsidR="00347AC4" w:rsidRDefault="00347AC4" w:rsidP="00F97E65">
      <w:r>
        <w:separator/>
      </w:r>
    </w:p>
  </w:endnote>
  <w:endnote w:type="continuationSeparator" w:id="0">
    <w:p w14:paraId="4ED51149" w14:textId="77777777" w:rsidR="00347AC4" w:rsidRDefault="00347AC4" w:rsidP="00F97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ontserrat">
    <w:altName w:val="Montserrat"/>
    <w:panose1 w:val="000005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48829" w14:textId="6479AF34" w:rsidR="00F97E65" w:rsidRDefault="00F97E65">
    <w:pPr>
      <w:pStyle w:val="Pieddepage"/>
    </w:pPr>
    <w:r>
      <w:rPr>
        <w:noProof/>
      </w:rPr>
      <w:drawing>
        <wp:anchor distT="0" distB="0" distL="114300" distR="114300" simplePos="0" relativeHeight="251658240" behindDoc="0" locked="0" layoutInCell="1" allowOverlap="1" wp14:anchorId="189A2360" wp14:editId="6527F5CB">
          <wp:simplePos x="0" y="0"/>
          <wp:positionH relativeFrom="margin">
            <wp:posOffset>5568950</wp:posOffset>
          </wp:positionH>
          <wp:positionV relativeFrom="margin">
            <wp:posOffset>9277453</wp:posOffset>
          </wp:positionV>
          <wp:extent cx="793898" cy="200137"/>
          <wp:effectExtent l="0" t="0" r="0" b="31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93898" cy="200137"/>
                  </a:xfrm>
                  <a:prstGeom prst="rect">
                    <a:avLst/>
                  </a:prstGeom>
                </pic:spPr>
              </pic:pic>
            </a:graphicData>
          </a:graphic>
        </wp:anchor>
      </w:drawing>
    </w:r>
    <w:r>
      <w:rPr>
        <w:noProof/>
      </w:rPr>
      <w:drawing>
        <wp:anchor distT="0" distB="0" distL="114300" distR="114300" simplePos="0" relativeHeight="251659264" behindDoc="0" locked="0" layoutInCell="1" allowOverlap="1" wp14:anchorId="63584C8D" wp14:editId="5682A098">
          <wp:simplePos x="0" y="0"/>
          <wp:positionH relativeFrom="margin">
            <wp:posOffset>4910455</wp:posOffset>
          </wp:positionH>
          <wp:positionV relativeFrom="margin">
            <wp:posOffset>9105265</wp:posOffset>
          </wp:positionV>
          <wp:extent cx="509905" cy="428625"/>
          <wp:effectExtent l="0" t="0" r="0"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tretch>
                    <a:fillRect/>
                  </a:stretch>
                </pic:blipFill>
                <pic:spPr>
                  <a:xfrm>
                    <a:off x="0" y="0"/>
                    <a:ext cx="509905" cy="4286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FCA64" w14:textId="77777777" w:rsidR="00347AC4" w:rsidRDefault="00347AC4" w:rsidP="00F97E65">
      <w:r>
        <w:separator/>
      </w:r>
    </w:p>
  </w:footnote>
  <w:footnote w:type="continuationSeparator" w:id="0">
    <w:p w14:paraId="73EC23F9" w14:textId="77777777" w:rsidR="00347AC4" w:rsidRDefault="00347AC4" w:rsidP="00F97E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1176CAA"/>
    <w:multiLevelType w:val="hybridMultilevel"/>
    <w:tmpl w:val="1BF49FD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4F5BCF"/>
    <w:multiLevelType w:val="hybridMultilevel"/>
    <w:tmpl w:val="981CE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37"/>
    <w:rsid w:val="00347AC4"/>
    <w:rsid w:val="00535A95"/>
    <w:rsid w:val="005B1877"/>
    <w:rsid w:val="006D23AB"/>
    <w:rsid w:val="00994C55"/>
    <w:rsid w:val="00B62137"/>
    <w:rsid w:val="00C7331C"/>
    <w:rsid w:val="00F97E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AC5B5"/>
  <w15:chartTrackingRefBased/>
  <w15:docId w15:val="{414AA820-8202-D542-A8B3-FFDA6138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2137"/>
    <w:pPr>
      <w:ind w:left="720"/>
      <w:contextualSpacing/>
    </w:pPr>
  </w:style>
  <w:style w:type="paragraph" w:styleId="En-tte">
    <w:name w:val="header"/>
    <w:basedOn w:val="Normal"/>
    <w:link w:val="En-tteCar"/>
    <w:uiPriority w:val="99"/>
    <w:unhideWhenUsed/>
    <w:rsid w:val="00F97E65"/>
    <w:pPr>
      <w:tabs>
        <w:tab w:val="center" w:pos="4536"/>
        <w:tab w:val="right" w:pos="9072"/>
      </w:tabs>
    </w:pPr>
  </w:style>
  <w:style w:type="character" w:customStyle="1" w:styleId="En-tteCar">
    <w:name w:val="En-tête Car"/>
    <w:basedOn w:val="Policepardfaut"/>
    <w:link w:val="En-tte"/>
    <w:uiPriority w:val="99"/>
    <w:rsid w:val="00F97E65"/>
  </w:style>
  <w:style w:type="paragraph" w:styleId="Pieddepage">
    <w:name w:val="footer"/>
    <w:basedOn w:val="Normal"/>
    <w:link w:val="PieddepageCar"/>
    <w:uiPriority w:val="99"/>
    <w:unhideWhenUsed/>
    <w:rsid w:val="00F97E65"/>
    <w:pPr>
      <w:tabs>
        <w:tab w:val="center" w:pos="4536"/>
        <w:tab w:val="right" w:pos="9072"/>
      </w:tabs>
    </w:pPr>
  </w:style>
  <w:style w:type="character" w:customStyle="1" w:styleId="PieddepageCar">
    <w:name w:val="Pied de page Car"/>
    <w:basedOn w:val="Policepardfaut"/>
    <w:link w:val="Pieddepage"/>
    <w:uiPriority w:val="99"/>
    <w:rsid w:val="00F97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80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t.arioneo.com/votre-veterinaire-est-equipe-dequisy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et.arioneo.com/votre-veterinaire-est-equipe-dequisy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vet.arioneo.com/votre-veterinaire-est-equipe-dequisym/" TargetMode="External"/><Relationship Id="rId4" Type="http://schemas.openxmlformats.org/officeDocument/2006/relationships/webSettings" Target="webSettings.xml"/><Relationship Id="rId9" Type="http://schemas.openxmlformats.org/officeDocument/2006/relationships/hyperlink" Target="https://4217512.fs1.hubspotusercontent-na1.net/hubfs/4217512/Suivi-longitudinal-clients.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472</Words>
  <Characters>2601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 Jeanneau</dc:creator>
  <cp:keywords/>
  <dc:description/>
  <cp:lastModifiedBy>Léa Jeanneau</cp:lastModifiedBy>
  <cp:revision>3</cp:revision>
  <cp:lastPrinted>2022-06-28T19:00:00Z</cp:lastPrinted>
  <dcterms:created xsi:type="dcterms:W3CDTF">2022-06-28T18:42:00Z</dcterms:created>
  <dcterms:modified xsi:type="dcterms:W3CDTF">2022-06-30T09:51:00Z</dcterms:modified>
</cp:coreProperties>
</file>